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F609D" w14:textId="77777777"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ПРИВАТНЕ АКЦІОНЕРНЕ ТОВАРИСТВО</w:t>
      </w:r>
    </w:p>
    <w:p w14:paraId="01AA2D79" w14:textId="77777777"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«КЕРАМА ЕКСПЕРТ»</w:t>
      </w:r>
    </w:p>
    <w:p w14:paraId="53ABF60D" w14:textId="77777777" w:rsidR="007352F6" w:rsidRPr="00740D89" w:rsidRDefault="007352F6" w:rsidP="007352F6">
      <w:pPr>
        <w:pStyle w:val="a3"/>
        <w:pBdr>
          <w:bottom w:val="single" w:sz="4" w:space="1" w:color="auto"/>
        </w:pBdr>
        <w:spacing w:line="276" w:lineRule="auto"/>
        <w:rPr>
          <w:b w:val="0"/>
          <w:szCs w:val="22"/>
        </w:rPr>
      </w:pPr>
      <w:r w:rsidRPr="00740D89">
        <w:rPr>
          <w:b w:val="0"/>
          <w:szCs w:val="22"/>
        </w:rPr>
        <w:t>ідентифікаційний код: 37683607; Україна, 841</w:t>
      </w:r>
      <w:r>
        <w:rPr>
          <w:b w:val="0"/>
          <w:szCs w:val="22"/>
        </w:rPr>
        <w:t>22</w:t>
      </w:r>
      <w:r w:rsidRPr="00740D89">
        <w:rPr>
          <w:b w:val="0"/>
          <w:szCs w:val="22"/>
        </w:rPr>
        <w:t xml:space="preserve">, Донецька обл., м. Слов′янськ, вул. </w:t>
      </w:r>
      <w:proofErr w:type="spellStart"/>
      <w:r>
        <w:rPr>
          <w:b w:val="0"/>
          <w:szCs w:val="22"/>
        </w:rPr>
        <w:t>Торська</w:t>
      </w:r>
      <w:proofErr w:type="spellEnd"/>
      <w:r w:rsidRPr="00740D89">
        <w:rPr>
          <w:b w:val="0"/>
          <w:szCs w:val="22"/>
        </w:rPr>
        <w:t xml:space="preserve">, </w:t>
      </w:r>
      <w:r>
        <w:rPr>
          <w:b w:val="0"/>
          <w:szCs w:val="22"/>
        </w:rPr>
        <w:t>67</w:t>
      </w:r>
    </w:p>
    <w:p w14:paraId="0C49BB12" w14:textId="77777777"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 w:val="20"/>
          <w:szCs w:val="20"/>
        </w:rPr>
      </w:pPr>
    </w:p>
    <w:p w14:paraId="039A6700" w14:textId="79CF4230" w:rsidR="00CA4745" w:rsidRDefault="00CA4745" w:rsidP="008B668C">
      <w:pPr>
        <w:pStyle w:val="1"/>
        <w:spacing w:after="120"/>
        <w:ind w:left="61"/>
        <w:jc w:val="both"/>
        <w:rPr>
          <w:rFonts w:ascii="Times New Roman" w:hAnsi="Times New Roman"/>
          <w:b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Проекти рішень з питань, включених до порядку денного чергових (річних) Загальних зборів акціонерів, які  відбудуться </w:t>
      </w:r>
      <w:r w:rsidR="007352F6" w:rsidRPr="007352F6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15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.04.202</w:t>
      </w:r>
      <w:r w:rsidR="007352F6" w:rsidRPr="007352F6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р.</w:t>
      </w:r>
      <w:r w:rsidRPr="00CC50D9">
        <w:rPr>
          <w:rFonts w:ascii="Times New Roman" w:hAnsi="Times New Roman"/>
          <w:b/>
        </w:rPr>
        <w:t xml:space="preserve"> </w:t>
      </w:r>
    </w:p>
    <w:p w14:paraId="556E2D16" w14:textId="77777777" w:rsidR="00B279D0" w:rsidRPr="00CC50D9" w:rsidRDefault="00B279D0" w:rsidP="00B279D0">
      <w:pPr>
        <w:jc w:val="center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ПРОЕКТИ РІШЕНЬ З ПИТАНЬ, ВКЛЮЧЕНИХ ДО ПРОЕКТУ ПОРЯДКУ ДЕННОГО</w:t>
      </w:r>
    </w:p>
    <w:p w14:paraId="16679910" w14:textId="77777777" w:rsidR="007352F6" w:rsidRPr="00CC50D9" w:rsidRDefault="007352F6" w:rsidP="007352F6">
      <w:pPr>
        <w:pStyle w:val="a3"/>
        <w:jc w:val="both"/>
        <w:rPr>
          <w:szCs w:val="22"/>
        </w:rPr>
      </w:pPr>
      <w:r w:rsidRPr="00CC50D9">
        <w:rPr>
          <w:szCs w:val="22"/>
          <w:lang w:val="ru-RU"/>
        </w:rPr>
        <w:t xml:space="preserve">1. </w:t>
      </w:r>
      <w:r w:rsidRPr="00CC50D9">
        <w:rPr>
          <w:szCs w:val="22"/>
        </w:rPr>
        <w:t>Обрання лічильної комісії.</w:t>
      </w:r>
    </w:p>
    <w:p w14:paraId="1F67C96A" w14:textId="77777777" w:rsidR="007352F6" w:rsidRPr="00CC50D9" w:rsidRDefault="007352F6" w:rsidP="007352F6">
      <w:pPr>
        <w:pStyle w:val="a3"/>
        <w:jc w:val="both"/>
        <w:rPr>
          <w:b w:val="0"/>
          <w:szCs w:val="22"/>
        </w:rPr>
      </w:pPr>
      <w:r w:rsidRPr="00CC50D9">
        <w:rPr>
          <w:szCs w:val="22"/>
        </w:rPr>
        <w:t xml:space="preserve">ПРОЕКТ РІШЕННЯ: </w:t>
      </w:r>
      <w:r w:rsidRPr="00CC50D9">
        <w:rPr>
          <w:b w:val="0"/>
          <w:szCs w:val="22"/>
        </w:rPr>
        <w:t xml:space="preserve">Обрати лічильну комісію Товариства у складі однієї особи – </w:t>
      </w:r>
      <w:proofErr w:type="spellStart"/>
      <w:r w:rsidRPr="00CC50D9">
        <w:rPr>
          <w:b w:val="0"/>
          <w:szCs w:val="22"/>
        </w:rPr>
        <w:t>Нестелєєвої</w:t>
      </w:r>
      <w:proofErr w:type="spellEnd"/>
      <w:r w:rsidRPr="00CC50D9">
        <w:rPr>
          <w:b w:val="0"/>
          <w:szCs w:val="22"/>
        </w:rPr>
        <w:t xml:space="preserve"> Юлії Олександрівни.</w:t>
      </w:r>
    </w:p>
    <w:p w14:paraId="74B0C364" w14:textId="77777777" w:rsidR="007352F6" w:rsidRPr="00CC50D9" w:rsidRDefault="007352F6" w:rsidP="007352F6">
      <w:pPr>
        <w:pStyle w:val="a3"/>
        <w:jc w:val="both"/>
        <w:rPr>
          <w:szCs w:val="22"/>
        </w:rPr>
      </w:pPr>
      <w:r w:rsidRPr="00CC50D9">
        <w:rPr>
          <w:szCs w:val="22"/>
          <w:lang w:val="ru-RU"/>
        </w:rPr>
        <w:t>2</w:t>
      </w:r>
      <w:r w:rsidRPr="00CC50D9">
        <w:rPr>
          <w:szCs w:val="22"/>
        </w:rPr>
        <w:t>. Обрання Голови та Секретаря Зборів.</w:t>
      </w:r>
    </w:p>
    <w:p w14:paraId="3C44DC86" w14:textId="77777777" w:rsidR="007352F6" w:rsidRPr="00CC50D9" w:rsidRDefault="007352F6" w:rsidP="007352F6">
      <w:pPr>
        <w:jc w:val="both"/>
        <w:rPr>
          <w:sz w:val="22"/>
          <w:szCs w:val="22"/>
        </w:rPr>
      </w:pPr>
      <w:r w:rsidRPr="00CC50D9">
        <w:rPr>
          <w:b/>
          <w:sz w:val="22"/>
          <w:szCs w:val="22"/>
        </w:rPr>
        <w:t>ПРОЕКТ РІШЕННЯ</w:t>
      </w:r>
      <w:r w:rsidRPr="00CC50D9">
        <w:rPr>
          <w:sz w:val="22"/>
          <w:szCs w:val="22"/>
        </w:rPr>
        <w:t>: Обрати</w:t>
      </w:r>
      <w:r w:rsidRPr="00CC50D9">
        <w:rPr>
          <w:b/>
          <w:sz w:val="22"/>
          <w:szCs w:val="22"/>
        </w:rPr>
        <w:t xml:space="preserve"> </w:t>
      </w:r>
      <w:r w:rsidRPr="00CC50D9">
        <w:rPr>
          <w:sz w:val="22"/>
          <w:szCs w:val="22"/>
        </w:rPr>
        <w:t xml:space="preserve">Головою Зборів пана Левіта Віктора Вікторовича та Секретарем Зборів пані </w:t>
      </w:r>
      <w:proofErr w:type="spellStart"/>
      <w:r w:rsidRPr="00CC50D9">
        <w:rPr>
          <w:sz w:val="22"/>
          <w:szCs w:val="22"/>
        </w:rPr>
        <w:t>Штуру</w:t>
      </w:r>
      <w:proofErr w:type="spellEnd"/>
      <w:r w:rsidRPr="00CC50D9">
        <w:rPr>
          <w:sz w:val="22"/>
          <w:szCs w:val="22"/>
        </w:rPr>
        <w:t xml:space="preserve"> Марину Анатоліївну.</w:t>
      </w:r>
    </w:p>
    <w:p w14:paraId="23868D68" w14:textId="77777777" w:rsidR="007352F6" w:rsidRPr="00CC50D9" w:rsidRDefault="007352F6" w:rsidP="007352F6">
      <w:pPr>
        <w:pStyle w:val="a5"/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3. Звіт Директора за результатами фінансово-господарської діяльності за 20</w:t>
      </w:r>
      <w:r>
        <w:rPr>
          <w:b/>
          <w:sz w:val="22"/>
          <w:szCs w:val="22"/>
        </w:rPr>
        <w:t>20</w:t>
      </w:r>
      <w:r w:rsidRPr="00CC50D9">
        <w:rPr>
          <w:b/>
          <w:sz w:val="22"/>
          <w:szCs w:val="22"/>
        </w:rPr>
        <w:t xml:space="preserve"> р.</w:t>
      </w:r>
    </w:p>
    <w:p w14:paraId="7BEB9F7A" w14:textId="77777777" w:rsidR="007352F6" w:rsidRPr="00CC50D9" w:rsidRDefault="007352F6" w:rsidP="007352F6">
      <w:pPr>
        <w:pStyle w:val="1"/>
        <w:spacing w:after="120" w:line="240" w:lineRule="auto"/>
        <w:ind w:left="0"/>
        <w:jc w:val="both"/>
        <w:rPr>
          <w:rFonts w:ascii="Times New Roman" w:hAnsi="Times New Roman"/>
        </w:rPr>
      </w:pPr>
      <w:r w:rsidRPr="00CC50D9">
        <w:rPr>
          <w:rFonts w:ascii="Times New Roman" w:hAnsi="Times New Roman"/>
          <w:b/>
        </w:rPr>
        <w:t>ПРОЕКТ РІШЕННЯ:</w:t>
      </w:r>
      <w:r w:rsidRPr="00CC50D9">
        <w:rPr>
          <w:rFonts w:ascii="Times New Roman" w:hAnsi="Times New Roman"/>
        </w:rPr>
        <w:t xml:space="preserve">  Прийняти до відома звіт Директора Товариства.</w:t>
      </w:r>
    </w:p>
    <w:p w14:paraId="796BDE0D" w14:textId="77777777" w:rsidR="007352F6" w:rsidRPr="00CC50D9" w:rsidRDefault="007352F6" w:rsidP="007352F6">
      <w:pPr>
        <w:pStyle w:val="a5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4. Прийняття рішення за наслідками розгляду звіту Директора Товариства.</w:t>
      </w:r>
    </w:p>
    <w:p w14:paraId="3A3285F8" w14:textId="77777777" w:rsidR="007352F6" w:rsidRPr="00CC50D9" w:rsidRDefault="007352F6" w:rsidP="007352F6">
      <w:pPr>
        <w:spacing w:before="120"/>
        <w:jc w:val="both"/>
        <w:rPr>
          <w:rStyle w:val="DeltaViewInsertion"/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 xml:space="preserve">ПРОЕКТ РІШЕННЯ: </w:t>
      </w:r>
      <w:r w:rsidRPr="00CC50D9">
        <w:rPr>
          <w:sz w:val="22"/>
          <w:szCs w:val="22"/>
        </w:rPr>
        <w:t>Визнати роботу Директора Товариства задовільною.</w:t>
      </w:r>
    </w:p>
    <w:p w14:paraId="20B7B15D" w14:textId="77777777" w:rsidR="007352F6" w:rsidRPr="00CC50D9" w:rsidRDefault="007352F6" w:rsidP="007352F6">
      <w:pPr>
        <w:pStyle w:val="a5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5. Звіт Наглядової Ради Товариства за 20</w:t>
      </w:r>
      <w:r>
        <w:rPr>
          <w:b/>
          <w:sz w:val="22"/>
          <w:szCs w:val="22"/>
        </w:rPr>
        <w:t>20</w:t>
      </w:r>
      <w:r w:rsidRPr="00CC50D9">
        <w:rPr>
          <w:b/>
          <w:sz w:val="22"/>
          <w:szCs w:val="22"/>
        </w:rPr>
        <w:t xml:space="preserve"> рік.</w:t>
      </w:r>
    </w:p>
    <w:p w14:paraId="421BF0B6" w14:textId="77777777" w:rsidR="007352F6" w:rsidRPr="00CC50D9" w:rsidRDefault="007352F6" w:rsidP="007352F6">
      <w:pPr>
        <w:spacing w:before="120"/>
        <w:jc w:val="both"/>
        <w:rPr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 xml:space="preserve">ПРОЕКТ РІШЕННЯ: </w:t>
      </w:r>
      <w:r w:rsidRPr="00CC50D9">
        <w:rPr>
          <w:sz w:val="22"/>
          <w:szCs w:val="22"/>
        </w:rPr>
        <w:t>Прийняти до відома звіт Голови Наглядової ради Товариства.</w:t>
      </w:r>
    </w:p>
    <w:p w14:paraId="04C923D4" w14:textId="77777777" w:rsidR="007352F6" w:rsidRPr="00CC50D9" w:rsidRDefault="007352F6" w:rsidP="007352F6">
      <w:pPr>
        <w:pStyle w:val="a5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6. Прийняття рішення за наслідками розгляду звіту Наглядової Ради.</w:t>
      </w:r>
    </w:p>
    <w:p w14:paraId="33702620" w14:textId="77777777" w:rsidR="007352F6" w:rsidRPr="00CC50D9" w:rsidRDefault="007352F6" w:rsidP="007352F6">
      <w:pPr>
        <w:spacing w:before="120"/>
        <w:jc w:val="both"/>
        <w:rPr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>ПРОЕКТ РІШЕННЯ:</w:t>
      </w:r>
      <w:r w:rsidRPr="00CC50D9">
        <w:rPr>
          <w:sz w:val="22"/>
          <w:szCs w:val="22"/>
        </w:rPr>
        <w:t xml:space="preserve"> Визнати роботу Наглядової ради Товариства задовільною.</w:t>
      </w:r>
    </w:p>
    <w:p w14:paraId="189A2879" w14:textId="588B3DAD" w:rsidR="007352F6" w:rsidRPr="00CC50D9" w:rsidRDefault="007352F6" w:rsidP="007352F6">
      <w:pPr>
        <w:pStyle w:val="a5"/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7. Звіт Ревізора за результатами фінансово-господарської діяльності за 20</w:t>
      </w:r>
      <w:r>
        <w:rPr>
          <w:b/>
          <w:sz w:val="22"/>
          <w:szCs w:val="22"/>
        </w:rPr>
        <w:t>20</w:t>
      </w:r>
      <w:r w:rsidRPr="00CC50D9">
        <w:rPr>
          <w:b/>
          <w:sz w:val="22"/>
          <w:szCs w:val="22"/>
        </w:rPr>
        <w:t xml:space="preserve"> р.</w:t>
      </w:r>
    </w:p>
    <w:p w14:paraId="6D0F6FB6" w14:textId="77777777" w:rsidR="007352F6" w:rsidRPr="00CC50D9" w:rsidRDefault="007352F6" w:rsidP="007352F6">
      <w:pPr>
        <w:spacing w:before="120"/>
        <w:jc w:val="both"/>
        <w:rPr>
          <w:sz w:val="22"/>
          <w:szCs w:val="22"/>
        </w:rPr>
      </w:pPr>
      <w:r w:rsidRPr="00CC50D9">
        <w:rPr>
          <w:b/>
          <w:sz w:val="22"/>
          <w:szCs w:val="22"/>
        </w:rPr>
        <w:t xml:space="preserve">ПРОЕКТ РІШЕННЯ: </w:t>
      </w:r>
      <w:r w:rsidRPr="00CC50D9">
        <w:rPr>
          <w:sz w:val="22"/>
          <w:szCs w:val="22"/>
        </w:rPr>
        <w:t xml:space="preserve">Прийняти до відома звіт Ревізора </w:t>
      </w:r>
      <w:r w:rsidRPr="00CC50D9">
        <w:rPr>
          <w:color w:val="000000"/>
          <w:sz w:val="22"/>
          <w:szCs w:val="22"/>
        </w:rPr>
        <w:t>за підсумками діяльності у 20</w:t>
      </w:r>
      <w:r>
        <w:rPr>
          <w:color w:val="000000"/>
          <w:sz w:val="22"/>
          <w:szCs w:val="22"/>
        </w:rPr>
        <w:t>20</w:t>
      </w:r>
      <w:r w:rsidRPr="00CC50D9">
        <w:rPr>
          <w:color w:val="000000"/>
          <w:sz w:val="22"/>
          <w:szCs w:val="22"/>
        </w:rPr>
        <w:t xml:space="preserve"> році</w:t>
      </w:r>
      <w:r w:rsidRPr="00CC50D9">
        <w:rPr>
          <w:sz w:val="22"/>
          <w:szCs w:val="22"/>
        </w:rPr>
        <w:t>.</w:t>
      </w:r>
    </w:p>
    <w:p w14:paraId="4ACDC97F" w14:textId="77777777" w:rsidR="007352F6" w:rsidRPr="00CC50D9" w:rsidRDefault="007352F6" w:rsidP="007352F6">
      <w:pPr>
        <w:pStyle w:val="a5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8. Прийняття рішення за наслідками розгляду звіту Ревізора.</w:t>
      </w:r>
    </w:p>
    <w:p w14:paraId="53B7F7FC" w14:textId="77777777" w:rsidR="007352F6" w:rsidRPr="00CC50D9" w:rsidRDefault="007352F6" w:rsidP="007352F6">
      <w:pPr>
        <w:spacing w:before="120"/>
        <w:ind w:right="12"/>
        <w:jc w:val="both"/>
        <w:rPr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>ПРОЕКТ РІШЕННЯ:</w:t>
      </w:r>
      <w:r w:rsidRPr="00CC50D9">
        <w:rPr>
          <w:sz w:val="22"/>
          <w:szCs w:val="22"/>
        </w:rPr>
        <w:t xml:space="preserve"> Визнати роботу Ревізора Товариства задовільною. </w:t>
      </w:r>
    </w:p>
    <w:p w14:paraId="55B55E58" w14:textId="77777777" w:rsidR="007352F6" w:rsidRPr="00CC50D9" w:rsidRDefault="007352F6" w:rsidP="007352F6">
      <w:pPr>
        <w:pStyle w:val="a5"/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 xml:space="preserve">9. Затвердження річної  фінансової звітності Товариства </w:t>
      </w:r>
      <w:r w:rsidRPr="00CC50D9">
        <w:rPr>
          <w:b/>
          <w:iCs/>
          <w:sz w:val="22"/>
          <w:szCs w:val="22"/>
        </w:rPr>
        <w:t>за результатами господарської діяльності</w:t>
      </w:r>
      <w:r w:rsidRPr="00CC50D9">
        <w:rPr>
          <w:sz w:val="22"/>
          <w:szCs w:val="22"/>
        </w:rPr>
        <w:t xml:space="preserve"> </w:t>
      </w:r>
      <w:r w:rsidRPr="00CC50D9">
        <w:rPr>
          <w:b/>
          <w:sz w:val="22"/>
          <w:szCs w:val="22"/>
        </w:rPr>
        <w:t>Товариства за 20</w:t>
      </w:r>
      <w:r>
        <w:rPr>
          <w:b/>
          <w:sz w:val="22"/>
          <w:szCs w:val="22"/>
        </w:rPr>
        <w:t>20</w:t>
      </w:r>
      <w:r w:rsidRPr="00CC50D9">
        <w:rPr>
          <w:b/>
          <w:sz w:val="22"/>
          <w:szCs w:val="22"/>
        </w:rPr>
        <w:t xml:space="preserve"> рік.</w:t>
      </w:r>
    </w:p>
    <w:p w14:paraId="29F12C83" w14:textId="77777777" w:rsidR="007352F6" w:rsidRPr="00CC50D9" w:rsidRDefault="007352F6" w:rsidP="007352F6">
      <w:pPr>
        <w:spacing w:after="120"/>
        <w:jc w:val="both"/>
        <w:rPr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>ПРОЕКТ РІШЕННЯ</w:t>
      </w:r>
      <w:r w:rsidRPr="00CC50D9">
        <w:rPr>
          <w:sz w:val="22"/>
          <w:szCs w:val="22"/>
        </w:rPr>
        <w:t xml:space="preserve">: </w:t>
      </w:r>
      <w:r w:rsidRPr="00CC50D9">
        <w:rPr>
          <w:color w:val="000000"/>
          <w:sz w:val="22"/>
          <w:szCs w:val="22"/>
        </w:rPr>
        <w:t xml:space="preserve">Затвердити </w:t>
      </w:r>
      <w:r w:rsidRPr="00CC50D9">
        <w:rPr>
          <w:sz w:val="22"/>
          <w:szCs w:val="22"/>
        </w:rPr>
        <w:t>річні результати діяльності Товариства за 20</w:t>
      </w:r>
      <w:r>
        <w:rPr>
          <w:sz w:val="22"/>
          <w:szCs w:val="22"/>
        </w:rPr>
        <w:t>20</w:t>
      </w:r>
      <w:r w:rsidRPr="00CC50D9">
        <w:rPr>
          <w:sz w:val="22"/>
          <w:szCs w:val="22"/>
        </w:rPr>
        <w:t xml:space="preserve"> р., у тому числі річну фінансову звітність Товариства за 20</w:t>
      </w:r>
      <w:r>
        <w:rPr>
          <w:sz w:val="22"/>
          <w:szCs w:val="22"/>
        </w:rPr>
        <w:t>20</w:t>
      </w:r>
      <w:r w:rsidRPr="00CC50D9">
        <w:rPr>
          <w:sz w:val="22"/>
          <w:szCs w:val="22"/>
        </w:rPr>
        <w:t xml:space="preserve"> р.</w:t>
      </w:r>
    </w:p>
    <w:p w14:paraId="24456F90" w14:textId="77777777" w:rsidR="007352F6" w:rsidRPr="00CC50D9" w:rsidRDefault="007352F6" w:rsidP="007352F6">
      <w:pPr>
        <w:pStyle w:val="a5"/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10. Розподіл прибутків і збитків Товариства.</w:t>
      </w:r>
    </w:p>
    <w:p w14:paraId="16D5B637" w14:textId="77777777" w:rsidR="007352F6" w:rsidRPr="003A3B6E" w:rsidRDefault="007352F6" w:rsidP="007352F6">
      <w:pPr>
        <w:spacing w:before="120"/>
        <w:ind w:right="12"/>
        <w:jc w:val="both"/>
        <w:rPr>
          <w:sz w:val="22"/>
          <w:szCs w:val="22"/>
        </w:rPr>
      </w:pPr>
      <w:r w:rsidRPr="00CC50D9">
        <w:rPr>
          <w:b/>
          <w:sz w:val="22"/>
          <w:szCs w:val="22"/>
        </w:rPr>
        <w:t xml:space="preserve">ПРОЕКТ РІШЕННЯ: </w:t>
      </w:r>
      <w:r w:rsidRPr="003A3B6E">
        <w:rPr>
          <w:sz w:val="22"/>
          <w:szCs w:val="22"/>
        </w:rPr>
        <w:t>Покрити збитки Товариства відповідно до діючого законодавства України.</w:t>
      </w:r>
    </w:p>
    <w:p w14:paraId="0E339B76" w14:textId="77777777" w:rsidR="007352F6" w:rsidRPr="00CC50D9" w:rsidRDefault="007352F6" w:rsidP="007352F6">
      <w:pPr>
        <w:pStyle w:val="a5"/>
        <w:jc w:val="left"/>
        <w:rPr>
          <w:b/>
          <w:sz w:val="22"/>
          <w:szCs w:val="22"/>
          <w:lang w:val="ru-RU" w:eastAsia="ru-RU"/>
        </w:rPr>
      </w:pPr>
      <w:r w:rsidRPr="00CC50D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 w:rsidRPr="00CC50D9">
        <w:rPr>
          <w:b/>
          <w:sz w:val="22"/>
          <w:szCs w:val="22"/>
        </w:rPr>
        <w:t>. Затвердження бізнес-плану та кошторису Товариства на 20</w:t>
      </w:r>
      <w:r>
        <w:rPr>
          <w:b/>
          <w:sz w:val="22"/>
          <w:szCs w:val="22"/>
        </w:rPr>
        <w:t>21</w:t>
      </w:r>
      <w:r w:rsidRPr="00CC50D9">
        <w:rPr>
          <w:b/>
          <w:sz w:val="22"/>
          <w:szCs w:val="22"/>
        </w:rPr>
        <w:t xml:space="preserve"> рік.</w:t>
      </w:r>
    </w:p>
    <w:p w14:paraId="6CDFBBC1" w14:textId="77777777" w:rsidR="007352F6" w:rsidRPr="00CC50D9" w:rsidRDefault="007352F6" w:rsidP="007352F6">
      <w:pPr>
        <w:ind w:right="12"/>
        <w:jc w:val="both"/>
        <w:rPr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>ПРОЕКТ РІШЕННЯ:</w:t>
      </w:r>
      <w:r w:rsidRPr="00CC50D9">
        <w:rPr>
          <w:sz w:val="22"/>
          <w:szCs w:val="22"/>
        </w:rPr>
        <w:t xml:space="preserve"> Затвердити бізнес-план та кошторис Товариства на 20</w:t>
      </w:r>
      <w:r>
        <w:rPr>
          <w:sz w:val="22"/>
          <w:szCs w:val="22"/>
        </w:rPr>
        <w:t>21</w:t>
      </w:r>
      <w:r w:rsidRPr="00CC50D9">
        <w:rPr>
          <w:sz w:val="22"/>
          <w:szCs w:val="22"/>
        </w:rPr>
        <w:t xml:space="preserve"> рік.</w:t>
      </w:r>
    </w:p>
    <w:p w14:paraId="604841D8" w14:textId="77777777" w:rsidR="007352F6" w:rsidRPr="00CC50D9" w:rsidRDefault="007352F6" w:rsidP="007352F6">
      <w:pPr>
        <w:pStyle w:val="a5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  <w:lang w:val="ru-RU"/>
        </w:rPr>
        <w:t>1</w:t>
      </w:r>
      <w:r>
        <w:rPr>
          <w:b/>
          <w:sz w:val="22"/>
          <w:szCs w:val="22"/>
          <w:lang w:val="ru-RU"/>
        </w:rPr>
        <w:t>2</w:t>
      </w:r>
      <w:r w:rsidRPr="00CC50D9">
        <w:rPr>
          <w:b/>
          <w:sz w:val="22"/>
          <w:szCs w:val="22"/>
          <w:lang w:val="ru-RU"/>
        </w:rPr>
        <w:t xml:space="preserve">. </w:t>
      </w:r>
      <w:r w:rsidRPr="00CC50D9">
        <w:rPr>
          <w:b/>
          <w:sz w:val="22"/>
          <w:szCs w:val="22"/>
        </w:rPr>
        <w:t>Про попереднє надання згоди на вчинення значних правочинів, які можуть вчинятися Товариством протягом не більш як одного року з дати прийняття рішення цими Зборами, із зазначенням характеру правочинів та їх граничної сукупної вартості.</w:t>
      </w:r>
    </w:p>
    <w:p w14:paraId="4F12DE60" w14:textId="77777777" w:rsidR="007352F6" w:rsidRPr="00CC50D9" w:rsidRDefault="007352F6" w:rsidP="007352F6">
      <w:pPr>
        <w:pStyle w:val="a3"/>
        <w:jc w:val="both"/>
        <w:rPr>
          <w:b w:val="0"/>
          <w:szCs w:val="22"/>
        </w:rPr>
      </w:pPr>
      <w:r w:rsidRPr="0098430A">
        <w:rPr>
          <w:szCs w:val="22"/>
        </w:rPr>
        <w:t xml:space="preserve">ПРОЕКТ РІШЕННЯ: </w:t>
      </w:r>
      <w:r w:rsidRPr="0098430A">
        <w:rPr>
          <w:b w:val="0"/>
          <w:szCs w:val="22"/>
        </w:rPr>
        <w:t>купівля та/або</w:t>
      </w:r>
      <w:r w:rsidRPr="0098430A">
        <w:rPr>
          <w:szCs w:val="22"/>
        </w:rPr>
        <w:t xml:space="preserve"> </w:t>
      </w:r>
      <w:r w:rsidRPr="0098430A">
        <w:rPr>
          <w:b w:val="0"/>
          <w:szCs w:val="22"/>
        </w:rPr>
        <w:t xml:space="preserve">продаж керамічної плитки на суму не </w:t>
      </w:r>
      <w:r w:rsidRPr="007D0BDA">
        <w:rPr>
          <w:b w:val="0"/>
          <w:szCs w:val="22"/>
        </w:rPr>
        <w:t>більше 120 млн. грн.</w:t>
      </w:r>
    </w:p>
    <w:p w14:paraId="29529EBB" w14:textId="77777777" w:rsidR="007352F6" w:rsidRDefault="007352F6" w:rsidP="007352F6">
      <w:pPr>
        <w:spacing w:line="276" w:lineRule="auto"/>
        <w:rPr>
          <w:b/>
          <w:sz w:val="22"/>
          <w:szCs w:val="22"/>
        </w:rPr>
      </w:pPr>
    </w:p>
    <w:p w14:paraId="24D3DFA7" w14:textId="555B4428" w:rsidR="007352F6" w:rsidRPr="00CC50D9" w:rsidRDefault="007352F6" w:rsidP="007352F6">
      <w:pPr>
        <w:spacing w:line="276" w:lineRule="auto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Директор</w:t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</w:p>
    <w:p w14:paraId="6F37C994" w14:textId="77777777" w:rsidR="007352F6" w:rsidRPr="00CC50D9" w:rsidRDefault="007352F6" w:rsidP="007352F6">
      <w:pPr>
        <w:spacing w:line="276" w:lineRule="auto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ПРИВАТНОГО АКЦІОНЕРНОГО ТОВАРИСТВА</w:t>
      </w:r>
    </w:p>
    <w:p w14:paraId="4A3D30A5" w14:textId="77777777" w:rsidR="007352F6" w:rsidRPr="00CC50D9" w:rsidRDefault="007352F6" w:rsidP="007352F6">
      <w:pPr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 xml:space="preserve">«КЕРАМА ЕКСПЕРТ» </w:t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  <w:t>Левіт О.М.</w:t>
      </w:r>
      <w:r w:rsidRPr="00CC50D9">
        <w:rPr>
          <w:noProof/>
          <w:sz w:val="22"/>
          <w:szCs w:val="22"/>
          <w:lang w:val="ru-RU"/>
        </w:rPr>
        <w:drawing>
          <wp:anchor distT="0" distB="0" distL="114300" distR="114300" simplePos="0" relativeHeight="251658752" behindDoc="0" locked="0" layoutInCell="1" allowOverlap="1" wp14:anchorId="288009C7" wp14:editId="5303D6FB">
            <wp:simplePos x="0" y="0"/>
            <wp:positionH relativeFrom="column">
              <wp:posOffset>-735965</wp:posOffset>
            </wp:positionH>
            <wp:positionV relativeFrom="paragraph">
              <wp:posOffset>390083</wp:posOffset>
            </wp:positionV>
            <wp:extent cx="5940425" cy="989965"/>
            <wp:effectExtent l="0" t="0" r="0" b="635"/>
            <wp:wrapNone/>
            <wp:docPr id="2" name="Рисунок 2" descr="keramo_expert_logo_address2_DOWN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amo_expert_logo_address2_DOWN_u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486C5" w14:textId="77777777" w:rsidR="00B279D0" w:rsidRPr="00CC50D9" w:rsidRDefault="00B279D0" w:rsidP="00B279D0">
      <w:pPr>
        <w:jc w:val="both"/>
        <w:rPr>
          <w:b/>
          <w:sz w:val="22"/>
          <w:szCs w:val="22"/>
        </w:rPr>
      </w:pPr>
    </w:p>
    <w:sectPr w:rsidR="00B279D0" w:rsidRPr="00CC50D9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C40533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5669EF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90612F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FF24FE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ED17586"/>
    <w:multiLevelType w:val="hybridMultilevel"/>
    <w:tmpl w:val="EFFC5E94"/>
    <w:lvl w:ilvl="0" w:tplc="FFFFFFF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7" w15:restartNumberingAfterBreak="0">
    <w:nsid w:val="542970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B951E42"/>
    <w:multiLevelType w:val="hybridMultilevel"/>
    <w:tmpl w:val="1A163BE4"/>
    <w:lvl w:ilvl="0" w:tplc="E260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5626B9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B8"/>
    <w:rsid w:val="000037FA"/>
    <w:rsid w:val="000279B9"/>
    <w:rsid w:val="000530E8"/>
    <w:rsid w:val="00070E1F"/>
    <w:rsid w:val="00082114"/>
    <w:rsid w:val="00095DB6"/>
    <w:rsid w:val="000A536B"/>
    <w:rsid w:val="000E4EC8"/>
    <w:rsid w:val="0012549B"/>
    <w:rsid w:val="00140965"/>
    <w:rsid w:val="0014649B"/>
    <w:rsid w:val="00147342"/>
    <w:rsid w:val="00186FE5"/>
    <w:rsid w:val="001C3E9E"/>
    <w:rsid w:val="001C49C0"/>
    <w:rsid w:val="0020398C"/>
    <w:rsid w:val="002047A6"/>
    <w:rsid w:val="00217ED5"/>
    <w:rsid w:val="002230CE"/>
    <w:rsid w:val="00236C3B"/>
    <w:rsid w:val="00242F23"/>
    <w:rsid w:val="00276778"/>
    <w:rsid w:val="00281F4A"/>
    <w:rsid w:val="00294A9C"/>
    <w:rsid w:val="002B6F3A"/>
    <w:rsid w:val="002E4AD8"/>
    <w:rsid w:val="00301C4B"/>
    <w:rsid w:val="00312E11"/>
    <w:rsid w:val="0031532D"/>
    <w:rsid w:val="003166C5"/>
    <w:rsid w:val="00322FBE"/>
    <w:rsid w:val="0034250D"/>
    <w:rsid w:val="00353902"/>
    <w:rsid w:val="003552F2"/>
    <w:rsid w:val="00356123"/>
    <w:rsid w:val="003608DF"/>
    <w:rsid w:val="00376F14"/>
    <w:rsid w:val="003808A4"/>
    <w:rsid w:val="00383ACF"/>
    <w:rsid w:val="003C7CDE"/>
    <w:rsid w:val="003F640C"/>
    <w:rsid w:val="00411240"/>
    <w:rsid w:val="00414CB8"/>
    <w:rsid w:val="00417DB0"/>
    <w:rsid w:val="004200CD"/>
    <w:rsid w:val="004237D1"/>
    <w:rsid w:val="00432480"/>
    <w:rsid w:val="00452014"/>
    <w:rsid w:val="00453EAB"/>
    <w:rsid w:val="00457EE8"/>
    <w:rsid w:val="00466550"/>
    <w:rsid w:val="00471FD6"/>
    <w:rsid w:val="004D06F2"/>
    <w:rsid w:val="004D4403"/>
    <w:rsid w:val="004D7201"/>
    <w:rsid w:val="004F4DFC"/>
    <w:rsid w:val="00511BF9"/>
    <w:rsid w:val="0051303A"/>
    <w:rsid w:val="00536ED1"/>
    <w:rsid w:val="005427AF"/>
    <w:rsid w:val="00570E47"/>
    <w:rsid w:val="00572EDD"/>
    <w:rsid w:val="005730D0"/>
    <w:rsid w:val="005D20F8"/>
    <w:rsid w:val="005D33FF"/>
    <w:rsid w:val="005F2B2F"/>
    <w:rsid w:val="00602F60"/>
    <w:rsid w:val="0063680F"/>
    <w:rsid w:val="006406FC"/>
    <w:rsid w:val="00646823"/>
    <w:rsid w:val="00655CEF"/>
    <w:rsid w:val="00656F35"/>
    <w:rsid w:val="00662723"/>
    <w:rsid w:val="00666B47"/>
    <w:rsid w:val="006676E2"/>
    <w:rsid w:val="006912B3"/>
    <w:rsid w:val="006B4876"/>
    <w:rsid w:val="006B7935"/>
    <w:rsid w:val="006D0EB1"/>
    <w:rsid w:val="006D552D"/>
    <w:rsid w:val="006D5C58"/>
    <w:rsid w:val="006E0048"/>
    <w:rsid w:val="007352F6"/>
    <w:rsid w:val="00740D89"/>
    <w:rsid w:val="00741565"/>
    <w:rsid w:val="0079647B"/>
    <w:rsid w:val="00803F60"/>
    <w:rsid w:val="00811E19"/>
    <w:rsid w:val="00832665"/>
    <w:rsid w:val="008334B8"/>
    <w:rsid w:val="00834DBF"/>
    <w:rsid w:val="0086142E"/>
    <w:rsid w:val="00865934"/>
    <w:rsid w:val="008B2C94"/>
    <w:rsid w:val="008B38C5"/>
    <w:rsid w:val="008B668C"/>
    <w:rsid w:val="008E6FF6"/>
    <w:rsid w:val="00911B9E"/>
    <w:rsid w:val="00913DC2"/>
    <w:rsid w:val="009169F7"/>
    <w:rsid w:val="00917A66"/>
    <w:rsid w:val="00943FEF"/>
    <w:rsid w:val="00944700"/>
    <w:rsid w:val="00955723"/>
    <w:rsid w:val="00957385"/>
    <w:rsid w:val="00974A88"/>
    <w:rsid w:val="0098430A"/>
    <w:rsid w:val="009A26AF"/>
    <w:rsid w:val="009B7D9F"/>
    <w:rsid w:val="009C2B10"/>
    <w:rsid w:val="009C3607"/>
    <w:rsid w:val="009E0018"/>
    <w:rsid w:val="009F620D"/>
    <w:rsid w:val="00A24887"/>
    <w:rsid w:val="00A35847"/>
    <w:rsid w:val="00A37519"/>
    <w:rsid w:val="00A47EA7"/>
    <w:rsid w:val="00A529C7"/>
    <w:rsid w:val="00A810E5"/>
    <w:rsid w:val="00A93074"/>
    <w:rsid w:val="00A94030"/>
    <w:rsid w:val="00AA0C6A"/>
    <w:rsid w:val="00AA3D95"/>
    <w:rsid w:val="00AB740D"/>
    <w:rsid w:val="00AC33F0"/>
    <w:rsid w:val="00AD3C89"/>
    <w:rsid w:val="00AE0C4E"/>
    <w:rsid w:val="00AF2B38"/>
    <w:rsid w:val="00AF4245"/>
    <w:rsid w:val="00B279D0"/>
    <w:rsid w:val="00B50809"/>
    <w:rsid w:val="00B525D2"/>
    <w:rsid w:val="00B57F3A"/>
    <w:rsid w:val="00B96D58"/>
    <w:rsid w:val="00BB144A"/>
    <w:rsid w:val="00BC4533"/>
    <w:rsid w:val="00BF7807"/>
    <w:rsid w:val="00C06F7A"/>
    <w:rsid w:val="00C3654F"/>
    <w:rsid w:val="00C54BDA"/>
    <w:rsid w:val="00C56F33"/>
    <w:rsid w:val="00C75FAE"/>
    <w:rsid w:val="00C77445"/>
    <w:rsid w:val="00CA1CB7"/>
    <w:rsid w:val="00CA2B65"/>
    <w:rsid w:val="00CA4745"/>
    <w:rsid w:val="00CB747A"/>
    <w:rsid w:val="00CC50D9"/>
    <w:rsid w:val="00CD42B5"/>
    <w:rsid w:val="00CF34FB"/>
    <w:rsid w:val="00CF363F"/>
    <w:rsid w:val="00D1328C"/>
    <w:rsid w:val="00D25A53"/>
    <w:rsid w:val="00D57151"/>
    <w:rsid w:val="00D74096"/>
    <w:rsid w:val="00D75288"/>
    <w:rsid w:val="00DA35AE"/>
    <w:rsid w:val="00DA6C30"/>
    <w:rsid w:val="00DC7020"/>
    <w:rsid w:val="00DD4BED"/>
    <w:rsid w:val="00DE6A18"/>
    <w:rsid w:val="00E00FA0"/>
    <w:rsid w:val="00E021EC"/>
    <w:rsid w:val="00E03897"/>
    <w:rsid w:val="00E04302"/>
    <w:rsid w:val="00E35300"/>
    <w:rsid w:val="00E47565"/>
    <w:rsid w:val="00E5520A"/>
    <w:rsid w:val="00E66707"/>
    <w:rsid w:val="00E70931"/>
    <w:rsid w:val="00EA3917"/>
    <w:rsid w:val="00EB304A"/>
    <w:rsid w:val="00EC6B25"/>
    <w:rsid w:val="00ED6865"/>
    <w:rsid w:val="00EE60B8"/>
    <w:rsid w:val="00F04A12"/>
    <w:rsid w:val="00F23AD8"/>
    <w:rsid w:val="00F45194"/>
    <w:rsid w:val="00F54DD4"/>
    <w:rsid w:val="00F84207"/>
    <w:rsid w:val="00F87A94"/>
    <w:rsid w:val="00F945F5"/>
    <w:rsid w:val="00FB399E"/>
    <w:rsid w:val="00FB7E8B"/>
    <w:rsid w:val="00FC4369"/>
    <w:rsid w:val="00FC658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0C94"/>
  <w15:docId w15:val="{154F3860-67F6-4EF6-908A-9D333B84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C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User</cp:lastModifiedBy>
  <cp:revision>2</cp:revision>
  <cp:lastPrinted>2018-03-19T12:13:00Z</cp:lastPrinted>
  <dcterms:created xsi:type="dcterms:W3CDTF">2021-03-14T14:44:00Z</dcterms:created>
  <dcterms:modified xsi:type="dcterms:W3CDTF">2021-03-14T14:44:00Z</dcterms:modified>
</cp:coreProperties>
</file>